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7E465" w14:textId="77777777" w:rsidR="00746A41" w:rsidRDefault="00746A41" w:rsidP="00746A41">
      <w:pPr>
        <w:jc w:val="left"/>
        <w:rPr>
          <w:rFonts w:hint="default"/>
        </w:rPr>
      </w:pPr>
      <w:r>
        <w:t>様式４</w:t>
      </w:r>
    </w:p>
    <w:p w14:paraId="4341EBF4" w14:textId="77777777" w:rsidR="00746A41" w:rsidRDefault="00746A41" w:rsidP="00746A41">
      <w:pPr>
        <w:wordWrap w:val="0"/>
        <w:jc w:val="right"/>
        <w:rPr>
          <w:rFonts w:hint="default"/>
        </w:rPr>
      </w:pPr>
      <w:r>
        <w:rPr>
          <w:rFonts w:ascii="ＭＳ ゴシック" w:eastAsia="ＭＳ ゴシック" w:hAnsi="ＭＳ ゴシック"/>
        </w:rPr>
        <w:t>令和    年    月    日</w:t>
      </w:r>
    </w:p>
    <w:p w14:paraId="5305D3BE" w14:textId="77777777" w:rsidR="00746A41" w:rsidRDefault="00746A41" w:rsidP="00746A41">
      <w:pPr>
        <w:rPr>
          <w:rFonts w:hint="default"/>
        </w:rPr>
      </w:pPr>
    </w:p>
    <w:p w14:paraId="219913A4" w14:textId="77777777" w:rsidR="00746A41" w:rsidRDefault="00746A41" w:rsidP="00746A41">
      <w:pPr>
        <w:rPr>
          <w:rFonts w:hint="default"/>
        </w:rPr>
      </w:pPr>
      <w:r>
        <w:rPr>
          <w:rFonts w:ascii="ＭＳ ゴシック" w:eastAsia="ＭＳ ゴシック" w:hAnsi="ＭＳ ゴシック"/>
          <w:sz w:val="30"/>
        </w:rPr>
        <w:t>公益財団法人　特定鉱害復旧事業センター</w:t>
      </w:r>
    </w:p>
    <w:p w14:paraId="08933879" w14:textId="77777777" w:rsidR="00746A41" w:rsidRDefault="00746A41" w:rsidP="00746A41">
      <w:pPr>
        <w:rPr>
          <w:rFonts w:hint="default"/>
        </w:rPr>
      </w:pPr>
      <w:r>
        <w:rPr>
          <w:rFonts w:ascii="ＭＳ ゴシック" w:eastAsia="ＭＳ ゴシック" w:hAnsi="ＭＳ ゴシック"/>
          <w:sz w:val="26"/>
        </w:rPr>
        <w:t xml:space="preserve">                       </w:t>
      </w:r>
      <w:r>
        <w:rPr>
          <w:rFonts w:ascii="ＭＳ ゴシック" w:eastAsia="ＭＳ ゴシック" w:hAnsi="ＭＳ ゴシック"/>
          <w:sz w:val="30"/>
        </w:rPr>
        <w:t>理 事 長　殿</w:t>
      </w:r>
    </w:p>
    <w:p w14:paraId="12EA2EC9" w14:textId="77777777" w:rsidR="00746A41" w:rsidRDefault="00746A41" w:rsidP="00746A41">
      <w:pPr>
        <w:rPr>
          <w:rFonts w:hint="default"/>
        </w:rPr>
      </w:pPr>
    </w:p>
    <w:p w14:paraId="3D118AAB" w14:textId="77777777" w:rsidR="00746A41" w:rsidRDefault="00746A41" w:rsidP="00746A41">
      <w:pPr>
        <w:rPr>
          <w:rFonts w:hint="default"/>
        </w:rPr>
      </w:pPr>
    </w:p>
    <w:p w14:paraId="65019E0E" w14:textId="77777777" w:rsidR="00746A41" w:rsidRDefault="00746A41" w:rsidP="00746A41">
      <w:pPr>
        <w:rPr>
          <w:rFonts w:hint="default"/>
        </w:rPr>
      </w:pPr>
      <w:r>
        <w:t xml:space="preserve">                            </w:t>
      </w:r>
      <w:r w:rsidRPr="00746A41">
        <w:rPr>
          <w:rFonts w:ascii="ＭＳ ゴシック" w:eastAsia="ＭＳ ゴシック" w:hAnsi="ＭＳ ゴシック"/>
          <w:spacing w:val="62"/>
          <w:fitText w:val="967" w:id="-982340096"/>
        </w:rPr>
        <w:t>所在</w:t>
      </w:r>
      <w:r w:rsidRPr="00746A41">
        <w:rPr>
          <w:rFonts w:ascii="ＭＳ ゴシック" w:eastAsia="ＭＳ ゴシック" w:hAnsi="ＭＳ ゴシック"/>
          <w:fitText w:val="967" w:id="-982340096"/>
        </w:rPr>
        <w:t>地</w:t>
      </w:r>
    </w:p>
    <w:p w14:paraId="0A197A6C" w14:textId="31F52CFF" w:rsidR="00746A41" w:rsidRDefault="00746A41" w:rsidP="00746A41">
      <w:pPr>
        <w:rPr>
          <w:rFonts w:hint="default"/>
        </w:rPr>
      </w:pPr>
      <w:r>
        <w:rPr>
          <w:rFonts w:ascii="ＭＳ 明朝" w:hAnsi="ＭＳ 明朝"/>
          <w:noProof/>
        </w:rPr>
        <mc:AlternateContent>
          <mc:Choice Requires="wps">
            <w:drawing>
              <wp:anchor distT="0" distB="0" distL="114300" distR="114300" simplePos="0" relativeHeight="251659264" behindDoc="0" locked="0" layoutInCell="1" allowOverlap="1" wp14:anchorId="70A2C080" wp14:editId="0648F1DF">
                <wp:simplePos x="0" y="0"/>
                <wp:positionH relativeFrom="column">
                  <wp:posOffset>4999355</wp:posOffset>
                </wp:positionH>
                <wp:positionV relativeFrom="paragraph">
                  <wp:posOffset>157480</wp:posOffset>
                </wp:positionV>
                <wp:extent cx="353695" cy="353695"/>
                <wp:effectExtent l="13335" t="6985" r="13970" b="10795"/>
                <wp:wrapNone/>
                <wp:docPr id="132570609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353695"/>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90D6E2" id="楕円 3" o:spid="_x0000_s1026" style="position:absolute;left:0;text-align:left;margin-left:393.65pt;margin-top:12.4pt;width:27.85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" filled="f" strokeweight=".2mm">
                <v:stroke dashstyle="1 1"/>
              </v:oval>
            </w:pict>
          </mc:Fallback>
        </mc:AlternateContent>
      </w:r>
      <w:r>
        <w:rPr>
          <w:rFonts w:ascii="ＭＳ ゴシック" w:eastAsia="ＭＳ ゴシック" w:hAnsi="ＭＳ ゴシック"/>
        </w:rPr>
        <w:t xml:space="preserve">                            商　　号                                   </w:t>
      </w:r>
    </w:p>
    <w:p w14:paraId="0E7A33F7" w14:textId="77777777" w:rsidR="00746A41" w:rsidRDefault="00746A41" w:rsidP="00746A41">
      <w:pPr>
        <w:rPr>
          <w:rFonts w:hint="default"/>
        </w:rPr>
      </w:pPr>
      <w:r>
        <w:rPr>
          <w:rFonts w:ascii="ＭＳ ゴシック" w:eastAsia="ＭＳ ゴシック" w:hAnsi="ＭＳ ゴシック"/>
        </w:rPr>
        <w:t xml:space="preserve">                            代表者名</w:t>
      </w:r>
      <w:r>
        <w:t xml:space="preserve">                               </w:t>
      </w:r>
      <w:r>
        <w:t>印</w:t>
      </w:r>
    </w:p>
    <w:p w14:paraId="01283D16" w14:textId="77777777" w:rsidR="00746A41" w:rsidRDefault="00746A41" w:rsidP="00746A41">
      <w:pPr>
        <w:rPr>
          <w:rFonts w:hint="default"/>
        </w:rPr>
      </w:pPr>
      <w:r>
        <w:t xml:space="preserve">                           </w:t>
      </w:r>
      <w:r>
        <w:t>（代理人）</w:t>
      </w:r>
    </w:p>
    <w:p w14:paraId="7FBC2ADD" w14:textId="77777777" w:rsidR="00746A41" w:rsidRDefault="00746A41" w:rsidP="00746A41">
      <w:pPr>
        <w:rPr>
          <w:rFonts w:hint="default"/>
        </w:rPr>
      </w:pPr>
    </w:p>
    <w:p w14:paraId="70C55120" w14:textId="77777777" w:rsidR="00746A41" w:rsidRDefault="00746A41" w:rsidP="00746A41">
      <w:pPr>
        <w:rPr>
          <w:rFonts w:hint="default"/>
        </w:rPr>
      </w:pPr>
    </w:p>
    <w:p w14:paraId="5CC63322" w14:textId="06F682BC" w:rsidR="00746A41" w:rsidRDefault="00746A41" w:rsidP="00746A41">
      <w:pPr>
        <w:rPr>
          <w:rFonts w:hint="default"/>
        </w:rPr>
      </w:pPr>
      <w:r>
        <w:rPr>
          <w:rFonts w:ascii="ＭＳ 明朝" w:hAnsi="ＭＳ 明朝"/>
          <w:noProof/>
        </w:rPr>
        <mc:AlternateContent>
          <mc:Choice Requires="wps">
            <w:drawing>
              <wp:anchor distT="0" distB="0" distL="114300" distR="114300" simplePos="0" relativeHeight="251660288" behindDoc="0" locked="0" layoutInCell="1" allowOverlap="1" wp14:anchorId="2EBFDF7E" wp14:editId="700B9240">
                <wp:simplePos x="0" y="0"/>
                <wp:positionH relativeFrom="column">
                  <wp:posOffset>4393565</wp:posOffset>
                </wp:positionH>
                <wp:positionV relativeFrom="paragraph">
                  <wp:posOffset>121920</wp:posOffset>
                </wp:positionV>
                <wp:extent cx="20955" cy="20955"/>
                <wp:effectExtent l="9525" t="8890" r="7620" b="8255"/>
                <wp:wrapNone/>
                <wp:docPr id="1090853038"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 cy="20955"/>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8A26F7" id="楕円 2" o:spid="_x0000_s1026" style="position:absolute;left:0;text-align:left;margin-left:345.95pt;margin-top:9.6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" filled="f" strokeweight=".2mm">
                <v:stroke dashstyle="1 1"/>
              </v:oval>
            </w:pict>
          </mc:Fallback>
        </mc:AlternateContent>
      </w:r>
      <w:r>
        <w:rPr>
          <w:rFonts w:ascii="ＭＳ ゴシック" w:eastAsia="ＭＳ ゴシック" w:hAnsi="ＭＳ ゴシック"/>
          <w:b/>
          <w:sz w:val="44"/>
        </w:rPr>
        <w:t xml:space="preserve">　　　　　入　　 札</w:t>
      </w:r>
    </w:p>
    <w:p w14:paraId="3AA47898" w14:textId="77777777" w:rsidR="00746A41" w:rsidRDefault="00746A41" w:rsidP="00746A41">
      <w:pPr>
        <w:rPr>
          <w:rFonts w:hint="default"/>
        </w:rPr>
      </w:pPr>
      <w:r>
        <w:t xml:space="preserve">                                                </w:t>
      </w:r>
      <w:r>
        <w:rPr>
          <w:rFonts w:ascii="ＭＳ ゴシック" w:eastAsia="ＭＳ ゴシック" w:hAnsi="ＭＳ ゴシック"/>
          <w:b/>
          <w:sz w:val="44"/>
        </w:rPr>
        <w:t>書</w:t>
      </w:r>
    </w:p>
    <w:p w14:paraId="52B31F82" w14:textId="77777777" w:rsidR="00746A41" w:rsidRDefault="00746A41" w:rsidP="00746A41">
      <w:pPr>
        <w:rPr>
          <w:rFonts w:hint="default"/>
        </w:rPr>
      </w:pPr>
      <w:r>
        <w:rPr>
          <w:rFonts w:ascii="ＭＳ ゴシック" w:eastAsia="ＭＳ ゴシック" w:hAnsi="ＭＳ ゴシック"/>
          <w:b/>
          <w:sz w:val="44"/>
        </w:rPr>
        <w:t xml:space="preserve">　　　　　見　　 積</w:t>
      </w:r>
    </w:p>
    <w:p w14:paraId="3CCC9239" w14:textId="77777777" w:rsidR="00746A41" w:rsidRDefault="00746A41" w:rsidP="00746A41">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780"/>
        <w:gridCol w:w="840"/>
        <w:gridCol w:w="840"/>
        <w:gridCol w:w="840"/>
        <w:gridCol w:w="840"/>
        <w:gridCol w:w="840"/>
        <w:gridCol w:w="840"/>
        <w:gridCol w:w="840"/>
        <w:gridCol w:w="840"/>
        <w:gridCol w:w="840"/>
        <w:gridCol w:w="720"/>
      </w:tblGrid>
      <w:tr w:rsidR="00746A41" w14:paraId="553B18F6" w14:textId="77777777" w:rsidTr="00F860F2">
        <w:tc>
          <w:tcPr>
            <w:tcW w:w="780" w:type="dxa"/>
            <w:vMerge w:val="restart"/>
            <w:tcBorders>
              <w:top w:val="nil"/>
              <w:left w:val="nil"/>
              <w:bottom w:val="nil"/>
              <w:right w:val="single" w:sz="19" w:space="0" w:color="000000"/>
            </w:tcBorders>
            <w:tcMar>
              <w:left w:w="49" w:type="dxa"/>
              <w:right w:w="49" w:type="dxa"/>
            </w:tcMar>
          </w:tcPr>
          <w:p w14:paraId="0F125FF0" w14:textId="77777777" w:rsidR="00746A41" w:rsidRDefault="00746A41" w:rsidP="00746A41">
            <w:pPr>
              <w:rPr>
                <w:rFonts w:hint="default"/>
              </w:rPr>
            </w:pPr>
          </w:p>
          <w:p w14:paraId="4EF73BC0" w14:textId="77777777" w:rsidR="00746A41" w:rsidRDefault="00746A41" w:rsidP="00746A41">
            <w:pPr>
              <w:rPr>
                <w:rFonts w:hint="default"/>
              </w:rPr>
            </w:pPr>
            <w:r>
              <w:rPr>
                <w:sz w:val="28"/>
              </w:rPr>
              <w:t>一金</w:t>
            </w:r>
          </w:p>
          <w:p w14:paraId="7DBC0C1D" w14:textId="77777777" w:rsidR="00746A41" w:rsidRDefault="00746A41" w:rsidP="00746A41">
            <w:pPr>
              <w:rPr>
                <w:rFonts w:hint="default"/>
              </w:rPr>
            </w:pPr>
          </w:p>
        </w:tc>
        <w:tc>
          <w:tcPr>
            <w:tcW w:w="840" w:type="dxa"/>
            <w:tcBorders>
              <w:top w:val="single" w:sz="19" w:space="0" w:color="000000"/>
              <w:left w:val="single" w:sz="19" w:space="0" w:color="000000"/>
              <w:bottom w:val="single" w:sz="4" w:space="0" w:color="000000"/>
              <w:right w:val="single" w:sz="4" w:space="0" w:color="000000"/>
            </w:tcBorders>
            <w:tcMar>
              <w:left w:w="49" w:type="dxa"/>
              <w:right w:w="49" w:type="dxa"/>
            </w:tcMar>
          </w:tcPr>
          <w:p w14:paraId="3229ACCC" w14:textId="77777777" w:rsidR="00746A41" w:rsidRDefault="00746A41" w:rsidP="00746A41">
            <w:pPr>
              <w:rPr>
                <w:rFonts w:hint="default"/>
              </w:rPr>
            </w:pPr>
            <w:r>
              <w:t xml:space="preserve">  </w:t>
            </w:r>
            <w:r>
              <w:t>億</w:t>
            </w:r>
          </w:p>
        </w:tc>
        <w:tc>
          <w:tcPr>
            <w:tcW w:w="84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03D6D61F" w14:textId="77777777" w:rsidR="00746A41" w:rsidRDefault="00746A41" w:rsidP="00746A41">
            <w:pPr>
              <w:rPr>
                <w:rFonts w:hint="default"/>
              </w:rPr>
            </w:pPr>
            <w:r>
              <w:t xml:space="preserve"> </w:t>
            </w:r>
            <w:r>
              <w:t>千万</w:t>
            </w:r>
          </w:p>
        </w:tc>
        <w:tc>
          <w:tcPr>
            <w:tcW w:w="840" w:type="dxa"/>
            <w:tcBorders>
              <w:top w:val="single" w:sz="19" w:space="0" w:color="000000"/>
              <w:left w:val="single" w:sz="4" w:space="0" w:color="000000"/>
              <w:bottom w:val="single" w:sz="4" w:space="0" w:color="000000"/>
              <w:right w:val="single" w:sz="19" w:space="0" w:color="000000"/>
            </w:tcBorders>
            <w:tcMar>
              <w:left w:w="49" w:type="dxa"/>
              <w:right w:w="49" w:type="dxa"/>
            </w:tcMar>
          </w:tcPr>
          <w:p w14:paraId="63E105BA" w14:textId="77777777" w:rsidR="00746A41" w:rsidRDefault="00746A41" w:rsidP="00746A41">
            <w:pPr>
              <w:rPr>
                <w:rFonts w:hint="default"/>
              </w:rPr>
            </w:pPr>
            <w:r>
              <w:t xml:space="preserve"> </w:t>
            </w:r>
            <w:r>
              <w:t>百万</w:t>
            </w:r>
          </w:p>
        </w:tc>
        <w:tc>
          <w:tcPr>
            <w:tcW w:w="840" w:type="dxa"/>
            <w:tcBorders>
              <w:top w:val="single" w:sz="19" w:space="0" w:color="000000"/>
              <w:left w:val="single" w:sz="19" w:space="0" w:color="000000"/>
              <w:bottom w:val="single" w:sz="4" w:space="0" w:color="000000"/>
              <w:right w:val="single" w:sz="4" w:space="0" w:color="000000"/>
            </w:tcBorders>
            <w:tcMar>
              <w:left w:w="49" w:type="dxa"/>
              <w:right w:w="49" w:type="dxa"/>
            </w:tcMar>
          </w:tcPr>
          <w:p w14:paraId="4AA59FB0" w14:textId="77777777" w:rsidR="00746A41" w:rsidRDefault="00746A41" w:rsidP="00746A41">
            <w:pPr>
              <w:rPr>
                <w:rFonts w:hint="default"/>
              </w:rPr>
            </w:pPr>
            <w:r>
              <w:t xml:space="preserve"> </w:t>
            </w:r>
            <w:r>
              <w:t>十万</w:t>
            </w:r>
          </w:p>
        </w:tc>
        <w:tc>
          <w:tcPr>
            <w:tcW w:w="84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4EEC0B16" w14:textId="77777777" w:rsidR="00746A41" w:rsidRDefault="00746A41" w:rsidP="00746A41">
            <w:pPr>
              <w:rPr>
                <w:rFonts w:hint="default"/>
              </w:rPr>
            </w:pPr>
            <w:r>
              <w:t xml:space="preserve">  </w:t>
            </w:r>
            <w:r>
              <w:t>万</w:t>
            </w:r>
          </w:p>
        </w:tc>
        <w:tc>
          <w:tcPr>
            <w:tcW w:w="840" w:type="dxa"/>
            <w:tcBorders>
              <w:top w:val="single" w:sz="19" w:space="0" w:color="000000"/>
              <w:left w:val="single" w:sz="4" w:space="0" w:color="000000"/>
              <w:bottom w:val="single" w:sz="4" w:space="0" w:color="000000"/>
              <w:right w:val="single" w:sz="19" w:space="0" w:color="000000"/>
            </w:tcBorders>
            <w:tcMar>
              <w:left w:w="49" w:type="dxa"/>
              <w:right w:w="49" w:type="dxa"/>
            </w:tcMar>
          </w:tcPr>
          <w:p w14:paraId="50723743" w14:textId="77777777" w:rsidR="00746A41" w:rsidRDefault="00746A41" w:rsidP="00746A41">
            <w:pPr>
              <w:rPr>
                <w:rFonts w:hint="default"/>
              </w:rPr>
            </w:pPr>
            <w:r>
              <w:t xml:space="preserve">  </w:t>
            </w:r>
            <w:r>
              <w:t>千</w:t>
            </w:r>
          </w:p>
        </w:tc>
        <w:tc>
          <w:tcPr>
            <w:tcW w:w="840" w:type="dxa"/>
            <w:tcBorders>
              <w:top w:val="single" w:sz="19" w:space="0" w:color="000000"/>
              <w:left w:val="single" w:sz="19" w:space="0" w:color="000000"/>
              <w:bottom w:val="single" w:sz="4" w:space="0" w:color="000000"/>
              <w:right w:val="single" w:sz="4" w:space="0" w:color="000000"/>
            </w:tcBorders>
            <w:tcMar>
              <w:left w:w="49" w:type="dxa"/>
              <w:right w:w="49" w:type="dxa"/>
            </w:tcMar>
          </w:tcPr>
          <w:p w14:paraId="48BEF13D" w14:textId="77777777" w:rsidR="00746A41" w:rsidRDefault="00746A41" w:rsidP="00746A41">
            <w:pPr>
              <w:rPr>
                <w:rFonts w:hint="default"/>
              </w:rPr>
            </w:pPr>
            <w:r>
              <w:t xml:space="preserve">  </w:t>
            </w:r>
            <w:r>
              <w:t>百</w:t>
            </w:r>
          </w:p>
        </w:tc>
        <w:tc>
          <w:tcPr>
            <w:tcW w:w="84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60397A37" w14:textId="77777777" w:rsidR="00746A41" w:rsidRDefault="00746A41" w:rsidP="00746A41">
            <w:pPr>
              <w:rPr>
                <w:rFonts w:hint="default"/>
              </w:rPr>
            </w:pPr>
            <w:r>
              <w:t xml:space="preserve">  </w:t>
            </w:r>
            <w:r>
              <w:t>拾</w:t>
            </w:r>
          </w:p>
        </w:tc>
        <w:tc>
          <w:tcPr>
            <w:tcW w:w="840" w:type="dxa"/>
            <w:tcBorders>
              <w:top w:val="single" w:sz="19" w:space="0" w:color="000000"/>
              <w:left w:val="single" w:sz="4" w:space="0" w:color="000000"/>
              <w:bottom w:val="single" w:sz="4" w:space="0" w:color="000000"/>
              <w:right w:val="single" w:sz="19" w:space="0" w:color="000000"/>
            </w:tcBorders>
            <w:tcMar>
              <w:left w:w="49" w:type="dxa"/>
              <w:right w:w="49" w:type="dxa"/>
            </w:tcMar>
          </w:tcPr>
          <w:p w14:paraId="18126DA5" w14:textId="77777777" w:rsidR="00746A41" w:rsidRDefault="00746A41" w:rsidP="00746A41">
            <w:pPr>
              <w:rPr>
                <w:rFonts w:hint="default"/>
              </w:rPr>
            </w:pPr>
            <w:r>
              <w:t xml:space="preserve">  </w:t>
            </w:r>
            <w:r>
              <w:t>円</w:t>
            </w:r>
          </w:p>
        </w:tc>
        <w:tc>
          <w:tcPr>
            <w:tcW w:w="720" w:type="dxa"/>
            <w:vMerge w:val="restart"/>
            <w:tcBorders>
              <w:top w:val="nil"/>
              <w:left w:val="single" w:sz="19" w:space="0" w:color="000000"/>
              <w:bottom w:val="nil"/>
              <w:right w:val="nil"/>
            </w:tcBorders>
            <w:tcMar>
              <w:left w:w="49" w:type="dxa"/>
              <w:right w:w="49" w:type="dxa"/>
            </w:tcMar>
          </w:tcPr>
          <w:p w14:paraId="1605085E" w14:textId="77777777" w:rsidR="00746A41" w:rsidRDefault="00746A41" w:rsidP="00746A41">
            <w:pPr>
              <w:rPr>
                <w:rFonts w:hint="default"/>
              </w:rPr>
            </w:pPr>
          </w:p>
          <w:p w14:paraId="5A1EC52E" w14:textId="77777777" w:rsidR="00746A41" w:rsidRDefault="00746A41" w:rsidP="00746A41">
            <w:pPr>
              <w:rPr>
                <w:rFonts w:hint="default"/>
              </w:rPr>
            </w:pPr>
            <w:r>
              <w:rPr>
                <w:sz w:val="28"/>
              </w:rPr>
              <w:t>円也</w:t>
            </w:r>
          </w:p>
          <w:p w14:paraId="697F570A" w14:textId="77777777" w:rsidR="00746A41" w:rsidRDefault="00746A41" w:rsidP="00746A41">
            <w:pPr>
              <w:rPr>
                <w:rFonts w:hint="default"/>
              </w:rPr>
            </w:pPr>
          </w:p>
        </w:tc>
      </w:tr>
      <w:tr w:rsidR="00746A41" w14:paraId="0D149D62" w14:textId="77777777" w:rsidTr="00F860F2">
        <w:tc>
          <w:tcPr>
            <w:tcW w:w="780" w:type="dxa"/>
            <w:vMerge/>
            <w:tcBorders>
              <w:top w:val="nil"/>
              <w:left w:val="nil"/>
              <w:bottom w:val="nil"/>
              <w:right w:val="single" w:sz="19" w:space="0" w:color="000000"/>
            </w:tcBorders>
            <w:tcMar>
              <w:left w:w="49" w:type="dxa"/>
              <w:right w:w="49" w:type="dxa"/>
            </w:tcMar>
          </w:tcPr>
          <w:p w14:paraId="573978A5" w14:textId="77777777" w:rsidR="00746A41" w:rsidRDefault="00746A41" w:rsidP="00746A41">
            <w:pPr>
              <w:rPr>
                <w:rFonts w:hint="default"/>
              </w:rPr>
            </w:pPr>
          </w:p>
        </w:tc>
        <w:tc>
          <w:tcPr>
            <w:tcW w:w="840" w:type="dxa"/>
            <w:tcBorders>
              <w:top w:val="single" w:sz="4" w:space="0" w:color="000000"/>
              <w:left w:val="single" w:sz="19" w:space="0" w:color="000000"/>
              <w:bottom w:val="single" w:sz="19" w:space="0" w:color="000000"/>
              <w:right w:val="single" w:sz="4" w:space="0" w:color="000000"/>
            </w:tcBorders>
            <w:tcMar>
              <w:left w:w="49" w:type="dxa"/>
              <w:right w:w="49" w:type="dxa"/>
            </w:tcMar>
          </w:tcPr>
          <w:p w14:paraId="52D645A1" w14:textId="77777777" w:rsidR="00746A41" w:rsidRDefault="00746A41" w:rsidP="00746A41">
            <w:pPr>
              <w:rPr>
                <w:rFonts w:hint="default"/>
              </w:rPr>
            </w:pPr>
          </w:p>
          <w:p w14:paraId="013A1CB7" w14:textId="77777777" w:rsidR="00746A41" w:rsidRDefault="00746A41" w:rsidP="00746A41">
            <w:pPr>
              <w:rPr>
                <w:rFonts w:hint="default"/>
              </w:rPr>
            </w:pPr>
          </w:p>
        </w:tc>
        <w:tc>
          <w:tcPr>
            <w:tcW w:w="84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2D6C492F" w14:textId="77777777" w:rsidR="00746A41" w:rsidRDefault="00746A41" w:rsidP="00746A41">
            <w:pPr>
              <w:rPr>
                <w:rFonts w:hint="default"/>
              </w:rPr>
            </w:pPr>
          </w:p>
          <w:p w14:paraId="2E406C77" w14:textId="77777777" w:rsidR="00746A41" w:rsidRDefault="00746A41" w:rsidP="00746A41">
            <w:pPr>
              <w:rPr>
                <w:rFonts w:hint="default"/>
              </w:rPr>
            </w:pPr>
          </w:p>
        </w:tc>
        <w:tc>
          <w:tcPr>
            <w:tcW w:w="840" w:type="dxa"/>
            <w:tcBorders>
              <w:top w:val="single" w:sz="4" w:space="0" w:color="000000"/>
              <w:left w:val="single" w:sz="4" w:space="0" w:color="000000"/>
              <w:bottom w:val="single" w:sz="19" w:space="0" w:color="000000"/>
              <w:right w:val="single" w:sz="19" w:space="0" w:color="000000"/>
            </w:tcBorders>
            <w:tcMar>
              <w:left w:w="49" w:type="dxa"/>
              <w:right w:w="49" w:type="dxa"/>
            </w:tcMar>
          </w:tcPr>
          <w:p w14:paraId="788DCEC8" w14:textId="77777777" w:rsidR="00746A41" w:rsidRDefault="00746A41" w:rsidP="00746A41">
            <w:pPr>
              <w:rPr>
                <w:rFonts w:hint="default"/>
              </w:rPr>
            </w:pPr>
          </w:p>
          <w:p w14:paraId="7342C407" w14:textId="77777777" w:rsidR="00746A41" w:rsidRDefault="00746A41" w:rsidP="00746A41">
            <w:pPr>
              <w:rPr>
                <w:rFonts w:hint="default"/>
              </w:rPr>
            </w:pPr>
          </w:p>
        </w:tc>
        <w:tc>
          <w:tcPr>
            <w:tcW w:w="840" w:type="dxa"/>
            <w:tcBorders>
              <w:top w:val="single" w:sz="4" w:space="0" w:color="000000"/>
              <w:left w:val="single" w:sz="19" w:space="0" w:color="000000"/>
              <w:bottom w:val="single" w:sz="19" w:space="0" w:color="000000"/>
              <w:right w:val="single" w:sz="4" w:space="0" w:color="000000"/>
            </w:tcBorders>
            <w:tcMar>
              <w:left w:w="49" w:type="dxa"/>
              <w:right w:w="49" w:type="dxa"/>
            </w:tcMar>
          </w:tcPr>
          <w:p w14:paraId="63674264" w14:textId="77777777" w:rsidR="00746A41" w:rsidRDefault="00746A41" w:rsidP="00746A41">
            <w:pPr>
              <w:rPr>
                <w:rFonts w:hint="default"/>
              </w:rPr>
            </w:pPr>
          </w:p>
          <w:p w14:paraId="0B6AEE4B" w14:textId="77777777" w:rsidR="00746A41" w:rsidRDefault="00746A41" w:rsidP="00746A41">
            <w:pPr>
              <w:rPr>
                <w:rFonts w:hint="default"/>
              </w:rPr>
            </w:pPr>
          </w:p>
        </w:tc>
        <w:tc>
          <w:tcPr>
            <w:tcW w:w="84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20445F4E" w14:textId="77777777" w:rsidR="00746A41" w:rsidRDefault="00746A41" w:rsidP="00746A41">
            <w:pPr>
              <w:rPr>
                <w:rFonts w:hint="default"/>
              </w:rPr>
            </w:pPr>
          </w:p>
          <w:p w14:paraId="7A0905AE" w14:textId="77777777" w:rsidR="00746A41" w:rsidRDefault="00746A41" w:rsidP="00746A41">
            <w:pPr>
              <w:rPr>
                <w:rFonts w:hint="default"/>
              </w:rPr>
            </w:pPr>
          </w:p>
        </w:tc>
        <w:tc>
          <w:tcPr>
            <w:tcW w:w="840" w:type="dxa"/>
            <w:tcBorders>
              <w:top w:val="single" w:sz="4" w:space="0" w:color="000000"/>
              <w:left w:val="single" w:sz="4" w:space="0" w:color="000000"/>
              <w:bottom w:val="single" w:sz="19" w:space="0" w:color="000000"/>
              <w:right w:val="single" w:sz="19" w:space="0" w:color="000000"/>
            </w:tcBorders>
            <w:tcMar>
              <w:left w:w="49" w:type="dxa"/>
              <w:right w:w="49" w:type="dxa"/>
            </w:tcMar>
          </w:tcPr>
          <w:p w14:paraId="472BD5F4" w14:textId="77777777" w:rsidR="00746A41" w:rsidRDefault="00746A41" w:rsidP="00746A41">
            <w:pPr>
              <w:rPr>
                <w:rFonts w:hint="default"/>
              </w:rPr>
            </w:pPr>
          </w:p>
          <w:p w14:paraId="77BBC149" w14:textId="77777777" w:rsidR="00746A41" w:rsidRDefault="00746A41" w:rsidP="00746A41">
            <w:pPr>
              <w:rPr>
                <w:rFonts w:hint="default"/>
              </w:rPr>
            </w:pPr>
          </w:p>
        </w:tc>
        <w:tc>
          <w:tcPr>
            <w:tcW w:w="840" w:type="dxa"/>
            <w:tcBorders>
              <w:top w:val="single" w:sz="4" w:space="0" w:color="000000"/>
              <w:left w:val="single" w:sz="19" w:space="0" w:color="000000"/>
              <w:bottom w:val="single" w:sz="19" w:space="0" w:color="000000"/>
              <w:right w:val="single" w:sz="4" w:space="0" w:color="000000"/>
            </w:tcBorders>
            <w:tcMar>
              <w:left w:w="49" w:type="dxa"/>
              <w:right w:w="49" w:type="dxa"/>
            </w:tcMar>
          </w:tcPr>
          <w:p w14:paraId="78F310F1" w14:textId="77777777" w:rsidR="00746A41" w:rsidRDefault="00746A41" w:rsidP="00746A41">
            <w:pPr>
              <w:rPr>
                <w:rFonts w:hint="default"/>
              </w:rPr>
            </w:pPr>
          </w:p>
          <w:p w14:paraId="1FDDDE78" w14:textId="77777777" w:rsidR="00746A41" w:rsidRDefault="00746A41" w:rsidP="00746A41">
            <w:pPr>
              <w:rPr>
                <w:rFonts w:hint="default"/>
              </w:rPr>
            </w:pPr>
            <w:r>
              <w:t xml:space="preserve">  </w:t>
            </w:r>
            <w:r>
              <w:rPr>
                <w:b/>
                <w:sz w:val="28"/>
              </w:rPr>
              <w:t>０</w:t>
            </w:r>
          </w:p>
        </w:tc>
        <w:tc>
          <w:tcPr>
            <w:tcW w:w="84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1DAC713F" w14:textId="77777777" w:rsidR="00746A41" w:rsidRDefault="00746A41" w:rsidP="00746A41">
            <w:pPr>
              <w:rPr>
                <w:rFonts w:hint="default"/>
              </w:rPr>
            </w:pPr>
          </w:p>
          <w:p w14:paraId="7B813495" w14:textId="77777777" w:rsidR="00746A41" w:rsidRDefault="00746A41" w:rsidP="00746A41">
            <w:pPr>
              <w:rPr>
                <w:rFonts w:hint="default"/>
              </w:rPr>
            </w:pPr>
            <w:r>
              <w:t xml:space="preserve">  </w:t>
            </w:r>
            <w:r>
              <w:rPr>
                <w:b/>
                <w:sz w:val="28"/>
              </w:rPr>
              <w:t>０</w:t>
            </w:r>
          </w:p>
        </w:tc>
        <w:tc>
          <w:tcPr>
            <w:tcW w:w="840" w:type="dxa"/>
            <w:tcBorders>
              <w:top w:val="single" w:sz="4" w:space="0" w:color="000000"/>
              <w:left w:val="single" w:sz="4" w:space="0" w:color="000000"/>
              <w:bottom w:val="single" w:sz="19" w:space="0" w:color="000000"/>
              <w:right w:val="single" w:sz="19" w:space="0" w:color="000000"/>
            </w:tcBorders>
            <w:tcMar>
              <w:left w:w="49" w:type="dxa"/>
              <w:right w:w="49" w:type="dxa"/>
            </w:tcMar>
          </w:tcPr>
          <w:p w14:paraId="26CB28E6" w14:textId="77777777" w:rsidR="00746A41" w:rsidRDefault="00746A41" w:rsidP="00746A41">
            <w:pPr>
              <w:rPr>
                <w:rFonts w:hint="default"/>
              </w:rPr>
            </w:pPr>
          </w:p>
          <w:p w14:paraId="5AECC144" w14:textId="77777777" w:rsidR="00746A41" w:rsidRDefault="00746A41" w:rsidP="00746A41">
            <w:pPr>
              <w:rPr>
                <w:rFonts w:hint="default"/>
              </w:rPr>
            </w:pPr>
            <w:r>
              <w:rPr>
                <w:b/>
                <w:sz w:val="28"/>
              </w:rPr>
              <w:t xml:space="preserve">  </w:t>
            </w:r>
            <w:r>
              <w:rPr>
                <w:b/>
                <w:sz w:val="28"/>
              </w:rPr>
              <w:t>０</w:t>
            </w:r>
          </w:p>
        </w:tc>
        <w:tc>
          <w:tcPr>
            <w:tcW w:w="720" w:type="dxa"/>
            <w:vMerge/>
            <w:tcBorders>
              <w:top w:val="nil"/>
              <w:left w:val="single" w:sz="19" w:space="0" w:color="000000"/>
              <w:bottom w:val="nil"/>
              <w:right w:val="nil"/>
            </w:tcBorders>
            <w:tcMar>
              <w:left w:w="49" w:type="dxa"/>
              <w:right w:w="49" w:type="dxa"/>
            </w:tcMar>
          </w:tcPr>
          <w:p w14:paraId="47BF3302" w14:textId="77777777" w:rsidR="00746A41" w:rsidRDefault="00746A41" w:rsidP="00746A41">
            <w:pPr>
              <w:rPr>
                <w:rFonts w:hint="default"/>
              </w:rPr>
            </w:pPr>
          </w:p>
        </w:tc>
      </w:tr>
    </w:tbl>
    <w:p w14:paraId="6AE68148" w14:textId="77777777" w:rsidR="00746A41" w:rsidRDefault="00746A41" w:rsidP="00746A41">
      <w:pPr>
        <w:rPr>
          <w:rFonts w:hint="default"/>
        </w:rPr>
      </w:pPr>
    </w:p>
    <w:p w14:paraId="27FA8857" w14:textId="77777777" w:rsidR="00746A41" w:rsidRDefault="00746A41" w:rsidP="00746A41">
      <w:pPr>
        <w:rPr>
          <w:rFonts w:hint="default"/>
        </w:rPr>
      </w:pPr>
      <w:r>
        <w:t xml:space="preserve"> </w:t>
      </w:r>
      <w:r>
        <w:t>工　事　名</w:t>
      </w:r>
    </w:p>
    <w:p w14:paraId="514D3BB5" w14:textId="77777777" w:rsidR="00746A41" w:rsidRDefault="00746A41" w:rsidP="00746A41">
      <w:pPr>
        <w:rPr>
          <w:rFonts w:hint="default"/>
        </w:rPr>
      </w:pPr>
      <w:r>
        <w:t xml:space="preserve">            </w:t>
      </w:r>
      <w:r>
        <w:rPr>
          <w:u w:val="single" w:color="000000"/>
        </w:rPr>
        <w:t xml:space="preserve">　　　　　　　　　　　　　　　　　　　　　　　　　　　　　　　</w:t>
      </w:r>
    </w:p>
    <w:p w14:paraId="1AF8813F" w14:textId="77777777" w:rsidR="00746A41" w:rsidRDefault="00746A41" w:rsidP="00746A41">
      <w:pPr>
        <w:rPr>
          <w:rFonts w:hint="default"/>
        </w:rPr>
      </w:pPr>
      <w:r>
        <w:t xml:space="preserve">            </w:t>
      </w:r>
      <w:r>
        <w:t xml:space="preserve">　　　　　　　　　　　　　　　　　　　　　</w:t>
      </w:r>
    </w:p>
    <w:p w14:paraId="4A831658" w14:textId="77777777" w:rsidR="00746A41" w:rsidRDefault="00746A41" w:rsidP="00746A41">
      <w:pPr>
        <w:rPr>
          <w:rFonts w:hint="default"/>
        </w:rPr>
      </w:pPr>
      <w:r>
        <w:t xml:space="preserve">            </w:t>
      </w:r>
      <w:r>
        <w:rPr>
          <w:u w:val="single" w:color="000000"/>
        </w:rPr>
        <w:t xml:space="preserve">　　　　　　　　　　　　　　　　　　　　　　　　　　　　　　　</w:t>
      </w:r>
    </w:p>
    <w:p w14:paraId="21FCFA3F" w14:textId="77777777" w:rsidR="00746A41" w:rsidRDefault="00746A41" w:rsidP="00746A41">
      <w:pPr>
        <w:rPr>
          <w:rFonts w:hint="default"/>
        </w:rPr>
      </w:pPr>
    </w:p>
    <w:p w14:paraId="01191949" w14:textId="77777777" w:rsidR="00746A41" w:rsidRDefault="00746A41" w:rsidP="00746A41">
      <w:pPr>
        <w:rPr>
          <w:rFonts w:hint="default"/>
        </w:rPr>
      </w:pPr>
    </w:p>
    <w:p w14:paraId="7CE065F1" w14:textId="2267B31C" w:rsidR="00746A41" w:rsidRDefault="00746A41" w:rsidP="00746A41">
      <w:pPr>
        <w:rPr>
          <w:rFonts w:hint="default"/>
        </w:rPr>
      </w:pPr>
      <w:r>
        <w:t xml:space="preserve">  </w:t>
      </w:r>
      <w:r>
        <w:rPr>
          <w:sz w:val="23"/>
        </w:rPr>
        <w:t>上記は、工事請負金として見積設計書および工事仕様書に基づく現場説明事項並び</w:t>
      </w:r>
      <w:r>
        <w:t>に</w:t>
      </w:r>
    </w:p>
    <w:p w14:paraId="47B3BD5F" w14:textId="439783E4" w:rsidR="00746A41" w:rsidRDefault="00746A41" w:rsidP="00746A41">
      <w:pPr>
        <w:rPr>
          <w:rFonts w:hint="default"/>
        </w:rPr>
      </w:pPr>
      <w:r>
        <w:rPr>
          <w:rFonts w:ascii="ＭＳ 明朝" w:hAnsi="ＭＳ 明朝"/>
        </w:rPr>
        <w:t xml:space="preserve"> </w:t>
      </w:r>
      <w:r>
        <w:rPr>
          <w:rFonts w:ascii="ＭＳ 明朝" w:hAnsi="ＭＳ 明朝"/>
          <w:sz w:val="23"/>
        </w:rPr>
        <w:t xml:space="preserve">　　　　　                                        　  　       </w:t>
      </w:r>
    </w:p>
    <w:p w14:paraId="5574B1DD" w14:textId="4BE2D3BE" w:rsidR="00746A41" w:rsidRDefault="00746A41" w:rsidP="00746A41">
      <w:pPr>
        <w:rPr>
          <w:rFonts w:hint="default"/>
        </w:rPr>
      </w:pPr>
      <w:r>
        <w:rPr>
          <w:rFonts w:ascii="ＭＳ 明朝" w:hAnsi="ＭＳ 明朝"/>
          <w:sz w:val="23"/>
        </w:rPr>
        <w:t>「現場説明および入札手引き」、関係法令および貴財団諸規程を遵守し 入札 します。</w:t>
      </w:r>
    </w:p>
    <w:p w14:paraId="78D848A5" w14:textId="25B3386D" w:rsidR="00746A41" w:rsidRDefault="00746A41" w:rsidP="00746A41">
      <w:pPr>
        <w:jc w:val="left"/>
        <w:rPr>
          <w:rFonts w:hint="default"/>
        </w:rPr>
      </w:pPr>
      <w:r>
        <w:rPr>
          <w:rFonts w:ascii="ＭＳ 明朝" w:hAnsi="ＭＳ 明朝"/>
          <w:sz w:val="23"/>
        </w:rPr>
        <w:t xml:space="preserve">    　　　                                           　          見積</w:t>
      </w:r>
      <w:r>
        <w:rPr>
          <w:rFonts w:ascii="ＭＳ 明朝" w:hAnsi="ＭＳ 明朝"/>
        </w:rPr>
        <w:t xml:space="preserve">          　</w:t>
      </w:r>
    </w:p>
    <w:p w14:paraId="6D5F0903" w14:textId="76710287" w:rsidR="00764EFF" w:rsidRPr="00746A41" w:rsidRDefault="00746A41" w:rsidP="00746A41">
      <w:pPr>
        <w:rPr>
          <w:rFonts w:hint="default"/>
        </w:rPr>
      </w:pPr>
      <w:r>
        <w:rPr>
          <w:rFonts w:ascii="ＭＳ 明朝" w:hAnsi="ＭＳ 明朝"/>
          <w:noProof/>
        </w:rPr>
        <mc:AlternateContent>
          <mc:Choice Requires="wps">
            <w:drawing>
              <wp:anchor distT="0" distB="0" distL="114300" distR="114300" simplePos="0" relativeHeight="251661312" behindDoc="0" locked="0" layoutInCell="1" allowOverlap="1" wp14:anchorId="11EDBB52" wp14:editId="74635961">
                <wp:simplePos x="0" y="0"/>
                <wp:positionH relativeFrom="column">
                  <wp:posOffset>5083175</wp:posOffset>
                </wp:positionH>
                <wp:positionV relativeFrom="paragraph">
                  <wp:posOffset>32385</wp:posOffset>
                </wp:positionV>
                <wp:extent cx="247015" cy="137795"/>
                <wp:effectExtent l="15240" t="13335" r="13970" b="10795"/>
                <wp:wrapNone/>
                <wp:docPr id="617212255"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137795"/>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411EF" id="楕円 1" o:spid="_x0000_s1026" style="position:absolute;left:0;text-align:left;margin-left:400.25pt;margin-top:2.55pt;width:19.45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" filled="f" strokeweight=".4mm"/>
            </w:pict>
          </mc:Fallback>
        </mc:AlternateContent>
      </w:r>
      <w:r>
        <w:rPr>
          <w:rFonts w:ascii="ＭＳ 明朝" w:hAnsi="ＭＳ 明朝"/>
          <w:sz w:val="20"/>
        </w:rPr>
        <w:t>(</w:t>
      </w:r>
      <w:r>
        <w:rPr>
          <w:sz w:val="20"/>
        </w:rPr>
        <w:t>注</w:t>
      </w:r>
      <w:r>
        <w:rPr>
          <w:rFonts w:ascii="ＭＳ 明朝" w:hAnsi="ＭＳ 明朝"/>
          <w:sz w:val="20"/>
        </w:rPr>
        <w:t>)</w:t>
      </w:r>
      <w:r>
        <w:rPr>
          <w:sz w:val="20"/>
        </w:rPr>
        <w:t>入札の場合は「入札書」または「入札」、見積の場合は「見積書」または</w:t>
      </w:r>
      <w:r>
        <w:rPr>
          <w:sz w:val="20"/>
          <w:u w:val="single" w:color="000000"/>
        </w:rPr>
        <w:t>「見積」を</w:t>
      </w:r>
      <w:r>
        <w:rPr>
          <w:sz w:val="20"/>
          <w:u w:val="single" w:color="000000"/>
        </w:rPr>
        <w:t xml:space="preserve">    </w:t>
      </w:r>
      <w:r>
        <w:rPr>
          <w:sz w:val="20"/>
          <w:u w:val="single" w:color="000000"/>
        </w:rPr>
        <w:t>で囲む。</w:t>
      </w:r>
    </w:p>
    <w:sectPr w:rsidR="00764EFF" w:rsidRPr="00746A41" w:rsidSect="00746A41">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41"/>
    <w:rsid w:val="000219AC"/>
    <w:rsid w:val="00746A41"/>
    <w:rsid w:val="00764EFF"/>
    <w:rsid w:val="007B61E8"/>
    <w:rsid w:val="00AC36FC"/>
    <w:rsid w:val="00C5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202BC"/>
  <w15:chartTrackingRefBased/>
  <w15:docId w15:val="{62E0EE32-4DC6-41C1-AF2B-D6E9BAF5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A41"/>
    <w:pPr>
      <w:widowControl w:val="0"/>
      <w:overflowPunct w:val="0"/>
      <w:jc w:val="both"/>
      <w:textAlignment w:val="baseline"/>
    </w:pPr>
    <w:rPr>
      <w:rFonts w:ascii="Times New Roman" w:eastAsia="ＭＳ 明朝" w:hAnsi="Times New Roman" w:cs="ＭＳ 明朝" w:hint="eastAsia"/>
      <w:color w:val="000000"/>
      <w:kern w:val="0"/>
      <w:sz w:val="24"/>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瓜生 剛士</dc:creator>
  <cp:keywords/>
  <dc:description/>
  <cp:lastModifiedBy>瓜生 剛士</cp:lastModifiedBy>
  <cp:revision>3</cp:revision>
  <dcterms:created xsi:type="dcterms:W3CDTF">2024-05-14T01:45:00Z</dcterms:created>
  <dcterms:modified xsi:type="dcterms:W3CDTF">2024-05-15T06:30:00Z</dcterms:modified>
</cp:coreProperties>
</file>